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2963"/>
        <w:gridCol w:w="7719"/>
      </w:tblGrid>
      <w:tr w:rsidR="00DA152E" w:rsidTr="00DA152E">
        <w:trPr>
          <w:trHeight w:val="2362"/>
        </w:trPr>
        <w:tc>
          <w:tcPr>
            <w:tcW w:w="1387" w:type="pct"/>
            <w:shd w:val="clear" w:color="auto" w:fill="auto"/>
            <w:vAlign w:val="center"/>
          </w:tcPr>
          <w:p w:rsidR="00DA152E" w:rsidRDefault="00DA152E" w:rsidP="00DA152E">
            <w:pPr>
              <w:pBdr>
                <w:bar w:val="single" w:sz="4" w:color="auto"/>
              </w:pBdr>
              <w:spacing w:before="240" w:after="0" w:line="240" w:lineRule="auto"/>
              <w:jc w:val="center"/>
              <w:rPr>
                <w:rFonts w:asciiTheme="majorHAnsi" w:hAnsiTheme="majorHAnsi" w:cs="Courier New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Theme="majorHAnsi" w:hAnsiTheme="majorHAnsi" w:cs="Courier New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F57A0C" wp14:editId="5958212F">
                  <wp:extent cx="1560573" cy="1337534"/>
                  <wp:effectExtent l="0" t="0" r="1905" b="0"/>
                  <wp:docPr id="4" name="Рисунок 4" descr="C:\Users\Ольга\Desktop\Bolliard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Ольга\Desktop\Bolliard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740" cy="133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pct"/>
          </w:tcPr>
          <w:p w:rsidR="00DA152E" w:rsidRPr="00DA152E" w:rsidRDefault="00DA152E" w:rsidP="00DA152E">
            <w:pPr>
              <w:pBdr>
                <w:bar w:val="single" w:sz="4" w:color="auto"/>
              </w:pBdr>
              <w:spacing w:after="0" w:line="240" w:lineRule="auto"/>
              <w:jc w:val="center"/>
              <w:rPr>
                <w:rFonts w:asciiTheme="majorHAnsi" w:hAnsiTheme="majorHAnsi" w:cs="Courier New"/>
                <w:b/>
                <w:noProof/>
                <w:sz w:val="18"/>
                <w:szCs w:val="18"/>
                <w:lang w:eastAsia="ru-RU"/>
              </w:rPr>
            </w:pPr>
          </w:p>
          <w:p w:rsidR="00DA152E" w:rsidRPr="00DA152E" w:rsidRDefault="00DA152E" w:rsidP="00DA152E">
            <w:pPr>
              <w:pBdr>
                <w:bar w:val="single" w:sz="4" w:color="auto"/>
              </w:pBdr>
              <w:spacing w:before="240" w:after="0"/>
              <w:jc w:val="center"/>
              <w:rPr>
                <w:rFonts w:ascii="Book Antiqua" w:hAnsi="Book Antiqua" w:cs="Courier New"/>
                <w:b/>
                <w:noProof/>
                <w:sz w:val="28"/>
                <w:szCs w:val="28"/>
                <w:lang w:eastAsia="ru-RU"/>
              </w:rPr>
            </w:pPr>
            <w:r w:rsidRPr="00DA152E">
              <w:rPr>
                <w:rFonts w:ascii="Book Antiqua" w:hAnsi="Book Antiqua" w:cs="Courier New"/>
                <w:b/>
                <w:noProof/>
                <w:sz w:val="28"/>
                <w:szCs w:val="28"/>
                <w:lang w:eastAsia="ru-RU"/>
              </w:rPr>
              <w:t>Положение</w:t>
            </w:r>
          </w:p>
          <w:p w:rsidR="00DA152E" w:rsidRPr="00DA152E" w:rsidRDefault="00DA152E" w:rsidP="00DA152E">
            <w:pPr>
              <w:pBdr>
                <w:bar w:val="single" w:sz="4" w:color="auto"/>
              </w:pBdr>
              <w:spacing w:after="0"/>
              <w:jc w:val="center"/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</w:pPr>
            <w:r w:rsidRPr="00DA152E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>Международны</w:t>
            </w:r>
            <w:r w:rsidR="003D1488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 xml:space="preserve">е соревнования </w:t>
            </w:r>
            <w:r w:rsidRPr="00DA152E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>«Маленький Принц» 2014</w:t>
            </w:r>
          </w:p>
          <w:p w:rsidR="00DA152E" w:rsidRPr="00DA152E" w:rsidRDefault="00DA152E" w:rsidP="00DA152E">
            <w:pPr>
              <w:pBdr>
                <w:bar w:val="single" w:sz="4" w:color="auto"/>
              </w:pBdr>
              <w:spacing w:after="0"/>
              <w:jc w:val="center"/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</w:pPr>
            <w:r w:rsidRPr="00DA152E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>по русскому бильярду «Свободная пирамида»</w:t>
            </w:r>
          </w:p>
          <w:p w:rsidR="00DA152E" w:rsidRPr="00DA152E" w:rsidRDefault="00DA152E" w:rsidP="00DA152E">
            <w:pPr>
              <w:pBdr>
                <w:bar w:val="single" w:sz="4" w:color="auto"/>
              </w:pBdr>
              <w:spacing w:after="0"/>
              <w:jc w:val="center"/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</w:pPr>
            <w:r w:rsidRPr="00DA152E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>Юноши до 16 лет</w:t>
            </w:r>
          </w:p>
          <w:p w:rsidR="00DA152E" w:rsidRDefault="00DA152E" w:rsidP="00DA152E">
            <w:pPr>
              <w:pBdr>
                <w:bar w:val="single" w:sz="4" w:color="auto"/>
              </w:pBdr>
              <w:spacing w:after="0"/>
              <w:jc w:val="center"/>
              <w:rPr>
                <w:rFonts w:asciiTheme="majorHAnsi" w:hAnsiTheme="majorHAnsi" w:cs="Courier New"/>
                <w:b/>
                <w:noProof/>
                <w:sz w:val="28"/>
                <w:szCs w:val="28"/>
                <w:lang w:eastAsia="ru-RU"/>
              </w:rPr>
            </w:pPr>
            <w:r w:rsidRPr="00DA152E">
              <w:rPr>
                <w:rFonts w:ascii="Book Antiqua" w:hAnsi="Book Antiqua" w:cs="Courier New"/>
                <w:b/>
                <w:noProof/>
                <w:sz w:val="24"/>
                <w:szCs w:val="24"/>
                <w:lang w:eastAsia="ru-RU"/>
              </w:rPr>
              <w:t>Девушки до 16 лет</w:t>
            </w:r>
          </w:p>
        </w:tc>
      </w:tr>
    </w:tbl>
    <w:p w:rsidR="00F66F6E" w:rsidRPr="00DA152E" w:rsidRDefault="00F66F6E" w:rsidP="00DA152E">
      <w:pPr>
        <w:pBdr>
          <w:bar w:val="single" w:sz="4" w:color="auto"/>
        </w:pBdr>
        <w:spacing w:after="0" w:line="240" w:lineRule="auto"/>
        <w:jc w:val="center"/>
        <w:rPr>
          <w:rFonts w:ascii="Book Antiqua" w:hAnsi="Book Antiqua" w:cs="Courier New"/>
          <w:b/>
          <w:noProof/>
          <w:sz w:val="24"/>
          <w:szCs w:val="24"/>
          <w:lang w:eastAsia="ru-RU"/>
        </w:rPr>
      </w:pPr>
    </w:p>
    <w:p w:rsidR="00DA152E" w:rsidRPr="00DA152E" w:rsidRDefault="00DA152E" w:rsidP="00DA152E">
      <w:pPr>
        <w:pStyle w:val="Default"/>
        <w:rPr>
          <w:rFonts w:ascii="Book Antiqua" w:hAnsi="Book Antiqua"/>
        </w:rPr>
      </w:pPr>
    </w:p>
    <w:p w:rsidR="008D0244" w:rsidRDefault="00DA152E" w:rsidP="005F3D35">
      <w:pPr>
        <w:pStyle w:val="Default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 xml:space="preserve">Цели и задачи. </w:t>
      </w:r>
    </w:p>
    <w:p w:rsidR="008D0244" w:rsidRPr="008D0244" w:rsidRDefault="008D0244" w:rsidP="005F3D35">
      <w:pPr>
        <w:pStyle w:val="Default"/>
        <w:ind w:left="420"/>
        <w:jc w:val="both"/>
        <w:rPr>
          <w:rFonts w:ascii="Book Antiqua" w:hAnsi="Book Antiqua"/>
          <w:b/>
          <w:bCs/>
        </w:rPr>
      </w:pPr>
    </w:p>
    <w:p w:rsidR="00DA152E" w:rsidRDefault="005F3D35" w:rsidP="005F3D35">
      <w:pPr>
        <w:pBdr>
          <w:bar w:val="single" w:sz="4" w:color="auto"/>
        </w:pBd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</w:t>
      </w:r>
      <w:r w:rsidR="003D1488">
        <w:rPr>
          <w:rFonts w:ascii="Book Antiqua" w:hAnsi="Book Antiqua"/>
          <w:sz w:val="24"/>
          <w:szCs w:val="24"/>
        </w:rPr>
        <w:t xml:space="preserve">Международные соревнования </w:t>
      </w:r>
      <w:r w:rsidR="00DA152E" w:rsidRPr="00DA152E">
        <w:rPr>
          <w:rFonts w:ascii="Book Antiqua" w:hAnsi="Book Antiqua"/>
          <w:sz w:val="24"/>
          <w:szCs w:val="24"/>
        </w:rPr>
        <w:t>«</w:t>
      </w:r>
      <w:r w:rsidR="00DA152E" w:rsidRPr="005D7417">
        <w:rPr>
          <w:rFonts w:ascii="Book Antiqua" w:hAnsi="Book Antiqua"/>
          <w:bCs/>
          <w:sz w:val="24"/>
          <w:szCs w:val="24"/>
        </w:rPr>
        <w:t>Маленький Принц</w:t>
      </w:r>
      <w:r w:rsidR="00DA152E" w:rsidRPr="00DA152E">
        <w:rPr>
          <w:rFonts w:ascii="Book Antiqua" w:hAnsi="Book Antiqua"/>
          <w:b/>
          <w:bCs/>
          <w:sz w:val="24"/>
          <w:szCs w:val="24"/>
        </w:rPr>
        <w:t xml:space="preserve">» </w:t>
      </w:r>
      <w:r w:rsidR="00DA152E" w:rsidRPr="00DA152E">
        <w:rPr>
          <w:rFonts w:ascii="Book Antiqua" w:hAnsi="Book Antiqua"/>
          <w:sz w:val="24"/>
          <w:szCs w:val="24"/>
        </w:rPr>
        <w:t>п</w:t>
      </w:r>
      <w:r w:rsidR="005D7417">
        <w:rPr>
          <w:rFonts w:ascii="Book Antiqua" w:hAnsi="Book Antiqua"/>
          <w:sz w:val="24"/>
          <w:szCs w:val="24"/>
        </w:rPr>
        <w:t>о русскому бильярду «Свободная п</w:t>
      </w:r>
      <w:r w:rsidR="00DA152E" w:rsidRPr="00DA152E">
        <w:rPr>
          <w:rFonts w:ascii="Book Antiqua" w:hAnsi="Book Antiqua"/>
          <w:sz w:val="24"/>
          <w:szCs w:val="24"/>
        </w:rPr>
        <w:t xml:space="preserve">ирамида» - </w:t>
      </w:r>
      <w:r w:rsidR="00DA152E">
        <w:rPr>
          <w:rFonts w:ascii="Book Antiqua" w:hAnsi="Book Antiqua"/>
          <w:sz w:val="24"/>
          <w:szCs w:val="24"/>
        </w:rPr>
        <w:t>ю</w:t>
      </w:r>
      <w:r w:rsidR="003D1488">
        <w:rPr>
          <w:rFonts w:ascii="Book Antiqua" w:hAnsi="Book Antiqua"/>
          <w:sz w:val="24"/>
          <w:szCs w:val="24"/>
        </w:rPr>
        <w:t xml:space="preserve">ноши, </w:t>
      </w:r>
      <w:r w:rsidR="00DA152E">
        <w:rPr>
          <w:rFonts w:ascii="Book Antiqua" w:hAnsi="Book Antiqua"/>
          <w:sz w:val="24"/>
          <w:szCs w:val="24"/>
        </w:rPr>
        <w:t>девушки до 16 лет</w:t>
      </w:r>
      <w:r w:rsidR="004B119F">
        <w:rPr>
          <w:rFonts w:ascii="Book Antiqua" w:hAnsi="Book Antiqua"/>
          <w:sz w:val="24"/>
          <w:szCs w:val="24"/>
        </w:rPr>
        <w:t xml:space="preserve"> </w:t>
      </w:r>
      <w:r w:rsidR="003D1488">
        <w:rPr>
          <w:rFonts w:ascii="Book Antiqua" w:hAnsi="Book Antiqua"/>
          <w:sz w:val="24"/>
          <w:szCs w:val="24"/>
        </w:rPr>
        <w:t>проводя</w:t>
      </w:r>
      <w:r w:rsidR="00DA152E" w:rsidRPr="00DA152E">
        <w:rPr>
          <w:rFonts w:ascii="Book Antiqua" w:hAnsi="Book Antiqua"/>
          <w:sz w:val="24"/>
          <w:szCs w:val="24"/>
        </w:rPr>
        <w:t>тся с целью развития юношеского бильярда, повышения мастерства, определения их личного рейтинга и укрепления международных связей.</w:t>
      </w:r>
    </w:p>
    <w:p w:rsidR="008F2D64" w:rsidRPr="00DA152E" w:rsidRDefault="008F2D64" w:rsidP="005F3D35">
      <w:pPr>
        <w:pBdr>
          <w:bar w:val="single" w:sz="4" w:color="auto"/>
        </w:pBd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:rsidR="008D0244" w:rsidRDefault="00DA152E" w:rsidP="005F3D35">
      <w:pPr>
        <w:pStyle w:val="Default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 xml:space="preserve">Место и время проведения. </w:t>
      </w:r>
    </w:p>
    <w:p w:rsidR="008D0244" w:rsidRPr="008D0244" w:rsidRDefault="008D0244" w:rsidP="005F3D35">
      <w:pPr>
        <w:pStyle w:val="Default"/>
        <w:ind w:left="420"/>
        <w:jc w:val="both"/>
        <w:rPr>
          <w:rFonts w:ascii="Book Antiqua" w:hAnsi="Book Antiqua"/>
          <w:b/>
          <w:bCs/>
        </w:rPr>
      </w:pPr>
    </w:p>
    <w:p w:rsidR="00B90EA2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3D1488">
        <w:rPr>
          <w:rFonts w:ascii="Book Antiqua" w:hAnsi="Book Antiqua"/>
        </w:rPr>
        <w:t xml:space="preserve">Международные соревнования </w:t>
      </w:r>
      <w:r w:rsidR="00DA152E" w:rsidRPr="00DA152E">
        <w:rPr>
          <w:rFonts w:ascii="Book Antiqua" w:hAnsi="Book Antiqua"/>
        </w:rPr>
        <w:t>«</w:t>
      </w:r>
      <w:r w:rsidR="00DA152E" w:rsidRPr="005D7417">
        <w:rPr>
          <w:rFonts w:ascii="Book Antiqua" w:hAnsi="Book Antiqua"/>
          <w:bCs/>
        </w:rPr>
        <w:t>Маленький Принц</w:t>
      </w:r>
      <w:r w:rsidR="00DA152E" w:rsidRPr="00DA152E">
        <w:rPr>
          <w:rFonts w:ascii="Book Antiqua" w:hAnsi="Book Antiqua"/>
          <w:b/>
          <w:bCs/>
        </w:rPr>
        <w:t xml:space="preserve">» </w:t>
      </w:r>
      <w:r w:rsidR="003D1488">
        <w:rPr>
          <w:rFonts w:ascii="Book Antiqua" w:hAnsi="Book Antiqua"/>
        </w:rPr>
        <w:t>буду</w:t>
      </w:r>
      <w:r w:rsidR="00DA152E" w:rsidRPr="00DA152E">
        <w:rPr>
          <w:rFonts w:ascii="Book Antiqua" w:hAnsi="Book Antiqua"/>
        </w:rPr>
        <w:t xml:space="preserve">т проводиться в Бильярдном клубе «Принц» по адресу: </w:t>
      </w:r>
      <w:proofErr w:type="spellStart"/>
      <w:r w:rsidR="00B90EA2" w:rsidRPr="00B90EA2">
        <w:rPr>
          <w:rFonts w:ascii="Book Antiqua" w:hAnsi="Book Antiqua"/>
          <w:b/>
        </w:rPr>
        <w:t>Новоясеневский</w:t>
      </w:r>
      <w:proofErr w:type="spellEnd"/>
      <w:r w:rsidR="00B90EA2" w:rsidRPr="00B90EA2">
        <w:rPr>
          <w:rFonts w:ascii="Book Antiqua" w:hAnsi="Book Antiqua"/>
          <w:b/>
        </w:rPr>
        <w:t xml:space="preserve"> пр-т, 1Б, к</w:t>
      </w:r>
      <w:proofErr w:type="gramStart"/>
      <w:r w:rsidR="00B90EA2" w:rsidRPr="00B90EA2">
        <w:rPr>
          <w:rFonts w:ascii="Book Antiqua" w:hAnsi="Book Antiqua"/>
          <w:b/>
        </w:rPr>
        <w:t>1</w:t>
      </w:r>
      <w:proofErr w:type="gramEnd"/>
      <w:r w:rsidR="00B90EA2" w:rsidRPr="00B90EA2">
        <w:rPr>
          <w:rFonts w:ascii="Book Antiqua" w:hAnsi="Book Antiqua"/>
          <w:b/>
        </w:rPr>
        <w:t>, +7(495)983-00-77</w:t>
      </w:r>
      <w:r w:rsidR="00DA152E" w:rsidRPr="00DA152E">
        <w:rPr>
          <w:rFonts w:ascii="Book Antiqua" w:hAnsi="Book Antiqua"/>
        </w:rPr>
        <w:t xml:space="preserve"> </w:t>
      </w:r>
    </w:p>
    <w:p w:rsidR="00DA152E" w:rsidRPr="00DA152E" w:rsidRDefault="00DA152E" w:rsidP="005F3D35">
      <w:pPr>
        <w:pStyle w:val="Default"/>
        <w:jc w:val="both"/>
        <w:rPr>
          <w:rFonts w:ascii="Book Antiqua" w:hAnsi="Book Antiqua"/>
        </w:rPr>
      </w:pPr>
      <w:r w:rsidRPr="00DA152E">
        <w:rPr>
          <w:rFonts w:ascii="Book Antiqua" w:hAnsi="Book Antiqua"/>
        </w:rPr>
        <w:t xml:space="preserve">в следующие сроки: </w:t>
      </w:r>
    </w:p>
    <w:p w:rsidR="00DA152E" w:rsidRPr="00DA152E" w:rsidRDefault="003D1488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I этап - 28-30</w:t>
      </w:r>
      <w:r w:rsidR="00DA152E" w:rsidRPr="00DA152E">
        <w:rPr>
          <w:rFonts w:ascii="Book Antiqua" w:hAnsi="Book Antiqua"/>
          <w:b/>
          <w:bCs/>
        </w:rPr>
        <w:t xml:space="preserve"> ма</w:t>
      </w:r>
      <w:r>
        <w:rPr>
          <w:rFonts w:ascii="Book Antiqua" w:hAnsi="Book Antiqua"/>
          <w:b/>
          <w:bCs/>
        </w:rPr>
        <w:t>рта 2014 г., II этап - 31-02 ноября 2014</w:t>
      </w:r>
      <w:r w:rsidR="00DA152E" w:rsidRPr="00DA152E">
        <w:rPr>
          <w:rFonts w:ascii="Book Antiqua" w:hAnsi="Book Antiqua"/>
          <w:b/>
          <w:bCs/>
        </w:rPr>
        <w:t xml:space="preserve"> г. </w:t>
      </w:r>
    </w:p>
    <w:p w:rsidR="008F2D64" w:rsidRPr="008F2D64" w:rsidRDefault="00DA152E" w:rsidP="005F3D35">
      <w:pPr>
        <w:pStyle w:val="Default"/>
        <w:jc w:val="both"/>
        <w:rPr>
          <w:rFonts w:ascii="Book Antiqua" w:hAnsi="Book Antiqua"/>
          <w:b/>
          <w:color w:val="auto"/>
        </w:rPr>
      </w:pPr>
      <w:r w:rsidRPr="00DA152E">
        <w:rPr>
          <w:rFonts w:ascii="Book Antiqua" w:hAnsi="Book Antiqua"/>
        </w:rPr>
        <w:t xml:space="preserve">Регистрация </w:t>
      </w:r>
      <w:r w:rsidR="003D1488">
        <w:rPr>
          <w:rFonts w:ascii="Book Antiqua" w:hAnsi="Book Antiqua"/>
        </w:rPr>
        <w:t xml:space="preserve">участников обязательна по электронной почте </w:t>
      </w:r>
      <w:hyperlink r:id="rId7" w:history="1">
        <w:r w:rsidR="008F2D64" w:rsidRPr="008F2D64">
          <w:rPr>
            <w:rStyle w:val="a5"/>
            <w:rFonts w:ascii="Book Antiqua" w:hAnsi="Book Antiqua"/>
            <w:b/>
            <w:color w:val="auto"/>
            <w:lang w:val="en-US"/>
          </w:rPr>
          <w:t>princeopen</w:t>
        </w:r>
        <w:r w:rsidR="008F2D64" w:rsidRPr="008F2D64">
          <w:rPr>
            <w:rStyle w:val="a5"/>
            <w:rFonts w:ascii="Book Antiqua" w:hAnsi="Book Antiqua"/>
            <w:b/>
            <w:color w:val="auto"/>
          </w:rPr>
          <w:t>2014@</w:t>
        </w:r>
        <w:r w:rsidR="008F2D64" w:rsidRPr="008F2D64">
          <w:rPr>
            <w:rStyle w:val="a5"/>
            <w:rFonts w:ascii="Book Antiqua" w:hAnsi="Book Antiqua"/>
            <w:b/>
            <w:color w:val="auto"/>
            <w:lang w:val="en-US"/>
          </w:rPr>
          <w:t>bk</w:t>
        </w:r>
        <w:r w:rsidR="008F2D64" w:rsidRPr="008F2D64">
          <w:rPr>
            <w:rStyle w:val="a5"/>
            <w:rFonts w:ascii="Book Antiqua" w:hAnsi="Book Antiqua"/>
            <w:b/>
            <w:color w:val="auto"/>
          </w:rPr>
          <w:t>.</w:t>
        </w:r>
        <w:proofErr w:type="spellStart"/>
        <w:r w:rsidR="008F2D64" w:rsidRPr="008F2D64">
          <w:rPr>
            <w:rStyle w:val="a5"/>
            <w:rFonts w:ascii="Book Antiqua" w:hAnsi="Book Antiqua"/>
            <w:b/>
            <w:color w:val="auto"/>
            <w:lang w:val="en-US"/>
          </w:rPr>
          <w:t>ru</w:t>
        </w:r>
        <w:proofErr w:type="spellEnd"/>
      </w:hyperlink>
    </w:p>
    <w:p w:rsidR="003D1488" w:rsidRPr="003D1488" w:rsidRDefault="003D1488" w:rsidP="005F3D35">
      <w:pPr>
        <w:pStyle w:val="Default"/>
        <w:jc w:val="both"/>
        <w:rPr>
          <w:rFonts w:ascii="Book Antiqua" w:hAnsi="Book Antiqua"/>
        </w:rPr>
      </w:pPr>
      <w:r w:rsidRPr="003D1488">
        <w:rPr>
          <w:rFonts w:ascii="Book Antiqua" w:hAnsi="Book Antiqua"/>
          <w:bCs/>
        </w:rPr>
        <w:t>Жеребьевка участ</w:t>
      </w:r>
      <w:r>
        <w:rPr>
          <w:rFonts w:ascii="Book Antiqua" w:hAnsi="Book Antiqua"/>
          <w:bCs/>
        </w:rPr>
        <w:t xml:space="preserve">ников без </w:t>
      </w:r>
      <w:r w:rsidR="008F2D64">
        <w:rPr>
          <w:rFonts w:ascii="Book Antiqua" w:hAnsi="Book Antiqua"/>
          <w:bCs/>
        </w:rPr>
        <w:t>участия спортсменов</w:t>
      </w:r>
      <w:r>
        <w:rPr>
          <w:rFonts w:ascii="Book Antiqua" w:hAnsi="Book Antiqua"/>
          <w:bCs/>
        </w:rPr>
        <w:t xml:space="preserve"> в 19-00 </w:t>
      </w:r>
      <w:r w:rsidRPr="003D1488">
        <w:rPr>
          <w:rFonts w:ascii="Book Antiqua" w:hAnsi="Book Antiqua"/>
          <w:bCs/>
        </w:rPr>
        <w:t xml:space="preserve"> </w:t>
      </w:r>
    </w:p>
    <w:p w:rsidR="00DA152E" w:rsidRPr="003D1488" w:rsidRDefault="003D1488" w:rsidP="005F3D35">
      <w:pPr>
        <w:pStyle w:val="Default"/>
        <w:jc w:val="both"/>
        <w:rPr>
          <w:rFonts w:ascii="Book Antiqua" w:hAnsi="Book Antiqua"/>
          <w:bCs/>
        </w:rPr>
      </w:pPr>
      <w:r>
        <w:rPr>
          <w:rFonts w:ascii="Book Antiqua" w:hAnsi="Book Antiqua"/>
          <w:b/>
          <w:bCs/>
        </w:rPr>
        <w:t>I этап - 28</w:t>
      </w:r>
      <w:r w:rsidR="00DA152E" w:rsidRPr="00DA152E">
        <w:rPr>
          <w:rFonts w:ascii="Book Antiqua" w:hAnsi="Book Antiqua"/>
          <w:b/>
          <w:bCs/>
        </w:rPr>
        <w:t xml:space="preserve"> марта</w:t>
      </w:r>
      <w:r w:rsidR="008F2D64">
        <w:rPr>
          <w:rFonts w:ascii="Book Antiqua" w:hAnsi="Book Antiqua"/>
          <w:b/>
          <w:bCs/>
        </w:rPr>
        <w:t xml:space="preserve"> 2014 г.,</w:t>
      </w:r>
      <w:r>
        <w:rPr>
          <w:rFonts w:ascii="Book Antiqua" w:hAnsi="Book Antiqua"/>
          <w:b/>
          <w:bCs/>
        </w:rPr>
        <w:t xml:space="preserve"> II этап </w:t>
      </w:r>
      <w:r w:rsidR="00DA152E" w:rsidRPr="00DA152E">
        <w:rPr>
          <w:rFonts w:ascii="Book Antiqua" w:hAnsi="Book Antiqua"/>
          <w:b/>
          <w:bCs/>
        </w:rPr>
        <w:t>-</w:t>
      </w:r>
      <w:r>
        <w:rPr>
          <w:rFonts w:ascii="Book Antiqua" w:hAnsi="Book Antiqua"/>
          <w:b/>
          <w:bCs/>
        </w:rPr>
        <w:t xml:space="preserve"> 31</w:t>
      </w:r>
      <w:r w:rsidR="00DA152E" w:rsidRPr="00DA152E">
        <w:rPr>
          <w:rFonts w:ascii="Book Antiqua" w:hAnsi="Book Antiqua"/>
          <w:b/>
          <w:bCs/>
        </w:rPr>
        <w:t xml:space="preserve"> октября </w:t>
      </w:r>
      <w:r>
        <w:rPr>
          <w:rFonts w:ascii="Book Antiqua" w:hAnsi="Book Antiqua"/>
          <w:b/>
          <w:bCs/>
        </w:rPr>
        <w:t>2014 г.</w:t>
      </w:r>
    </w:p>
    <w:p w:rsidR="008F2D64" w:rsidRDefault="003D1488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Начало </w:t>
      </w:r>
      <w:r w:rsidR="008F2D64">
        <w:rPr>
          <w:rFonts w:ascii="Book Antiqua" w:hAnsi="Book Antiqua"/>
        </w:rPr>
        <w:t>соревнований</w:t>
      </w:r>
      <w:r>
        <w:rPr>
          <w:rFonts w:ascii="Book Antiqua" w:hAnsi="Book Antiqua"/>
        </w:rPr>
        <w:t xml:space="preserve"> в 10</w:t>
      </w:r>
      <w:r w:rsidR="008F2D64">
        <w:rPr>
          <w:rFonts w:ascii="Book Antiqua" w:hAnsi="Book Antiqua"/>
        </w:rPr>
        <w:t xml:space="preserve">-00 </w:t>
      </w:r>
    </w:p>
    <w:p w:rsidR="00DA152E" w:rsidRDefault="008F2D64" w:rsidP="005F3D35">
      <w:pPr>
        <w:pStyle w:val="Default"/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 этап - 29</w:t>
      </w:r>
      <w:r w:rsidRPr="00DA152E">
        <w:rPr>
          <w:rFonts w:ascii="Book Antiqua" w:hAnsi="Book Antiqua"/>
          <w:b/>
          <w:bCs/>
        </w:rPr>
        <w:t xml:space="preserve"> марта</w:t>
      </w:r>
      <w:r>
        <w:rPr>
          <w:rFonts w:ascii="Book Antiqua" w:hAnsi="Book Antiqua"/>
          <w:b/>
          <w:bCs/>
        </w:rPr>
        <w:t xml:space="preserve"> 2014 г., II этап </w:t>
      </w:r>
      <w:r w:rsidRPr="00DA152E">
        <w:rPr>
          <w:rFonts w:ascii="Book Antiqua" w:hAnsi="Book Antiqua"/>
          <w:b/>
          <w:bCs/>
        </w:rPr>
        <w:t>-</w:t>
      </w:r>
      <w:r>
        <w:rPr>
          <w:rFonts w:ascii="Book Antiqua" w:hAnsi="Book Antiqua"/>
          <w:b/>
          <w:bCs/>
        </w:rPr>
        <w:t xml:space="preserve"> 01 но</w:t>
      </w:r>
      <w:r w:rsidRPr="00DA152E">
        <w:rPr>
          <w:rFonts w:ascii="Book Antiqua" w:hAnsi="Book Antiqua"/>
          <w:b/>
          <w:bCs/>
        </w:rPr>
        <w:t xml:space="preserve">ября </w:t>
      </w:r>
      <w:r>
        <w:rPr>
          <w:rFonts w:ascii="Book Antiqua" w:hAnsi="Book Antiqua"/>
          <w:b/>
          <w:bCs/>
        </w:rPr>
        <w:t>2014 г.</w:t>
      </w:r>
    </w:p>
    <w:p w:rsidR="008F2D64" w:rsidRPr="008F2D64" w:rsidRDefault="008F2D64" w:rsidP="005F3D35">
      <w:pPr>
        <w:pStyle w:val="Default"/>
        <w:jc w:val="both"/>
        <w:rPr>
          <w:rFonts w:ascii="Book Antiqua" w:hAnsi="Book Antiqua"/>
          <w:bCs/>
        </w:rPr>
      </w:pPr>
    </w:p>
    <w:p w:rsidR="008D0244" w:rsidRDefault="00DA152E" w:rsidP="005F3D35">
      <w:pPr>
        <w:pStyle w:val="Default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 xml:space="preserve">Участники и размещение. </w:t>
      </w:r>
    </w:p>
    <w:p w:rsidR="008D0244" w:rsidRPr="008D0244" w:rsidRDefault="008D0244" w:rsidP="005F3D35">
      <w:pPr>
        <w:pStyle w:val="Default"/>
        <w:ind w:left="420"/>
        <w:jc w:val="both"/>
        <w:rPr>
          <w:rFonts w:ascii="Book Antiqua" w:hAnsi="Book Antiqua"/>
          <w:b/>
          <w:bCs/>
        </w:rPr>
      </w:pPr>
    </w:p>
    <w:p w:rsidR="005F3D35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8F2D64">
        <w:rPr>
          <w:rFonts w:ascii="Book Antiqua" w:hAnsi="Book Antiqua"/>
        </w:rPr>
        <w:t xml:space="preserve">К участию в международных соревнованиях </w:t>
      </w:r>
      <w:r w:rsidR="008F2D64" w:rsidRPr="00DA152E">
        <w:rPr>
          <w:rFonts w:ascii="Book Antiqua" w:hAnsi="Book Antiqua"/>
        </w:rPr>
        <w:t>«</w:t>
      </w:r>
      <w:r w:rsidR="008F2D64" w:rsidRPr="005D7417">
        <w:rPr>
          <w:rFonts w:ascii="Book Antiqua" w:hAnsi="Book Antiqua"/>
          <w:bCs/>
        </w:rPr>
        <w:t>Маленький Принц</w:t>
      </w:r>
      <w:r w:rsidR="008F2D64" w:rsidRPr="00DA152E">
        <w:rPr>
          <w:rFonts w:ascii="Book Antiqua" w:hAnsi="Book Antiqua"/>
          <w:b/>
          <w:bCs/>
        </w:rPr>
        <w:t xml:space="preserve">» </w:t>
      </w:r>
      <w:r w:rsidR="008F2D64" w:rsidRPr="00DA152E">
        <w:rPr>
          <w:rFonts w:ascii="Book Antiqua" w:hAnsi="Book Antiqua"/>
        </w:rPr>
        <w:t>п</w:t>
      </w:r>
      <w:r w:rsidR="005D7417">
        <w:rPr>
          <w:rFonts w:ascii="Book Antiqua" w:hAnsi="Book Antiqua"/>
        </w:rPr>
        <w:t>о русскому бильярду «Свободная п</w:t>
      </w:r>
      <w:r w:rsidR="008F2D64" w:rsidRPr="00DA152E">
        <w:rPr>
          <w:rFonts w:ascii="Book Antiqua" w:hAnsi="Book Antiqua"/>
        </w:rPr>
        <w:t xml:space="preserve">ирамида» </w:t>
      </w:r>
      <w:r w:rsidR="00DA152E" w:rsidRPr="005D7417">
        <w:rPr>
          <w:rFonts w:ascii="Book Antiqua" w:hAnsi="Book Antiqua"/>
          <w:bCs/>
        </w:rPr>
        <w:t>допускаются игроки, приславшие заявки и получившие подтверждение своих заявок</w:t>
      </w:r>
      <w:r w:rsidR="005D7417">
        <w:rPr>
          <w:rFonts w:ascii="Book Antiqua" w:hAnsi="Book Antiqua"/>
          <w:bCs/>
        </w:rPr>
        <w:t>,</w:t>
      </w:r>
      <w:r w:rsidR="00DA152E" w:rsidRPr="00DA152E">
        <w:rPr>
          <w:rFonts w:ascii="Book Antiqua" w:hAnsi="Book Antiqua"/>
          <w:b/>
          <w:bCs/>
        </w:rPr>
        <w:t xml:space="preserve"> </w:t>
      </w:r>
      <w:r w:rsidR="006C5508">
        <w:rPr>
          <w:rFonts w:ascii="Book Antiqua" w:hAnsi="Book Antiqua"/>
        </w:rPr>
        <w:t>девушки и юноши до 16</w:t>
      </w:r>
      <w:r w:rsidR="00DA152E" w:rsidRPr="00DA152E">
        <w:rPr>
          <w:rFonts w:ascii="Book Antiqua" w:hAnsi="Book Antiqua"/>
        </w:rPr>
        <w:t xml:space="preserve"> лет, спортсмены региональных ФБС, являющихся официальными членами ФБСР, а также игроки других стран. Количество участников не ограничено. Расходы по проживанию участников осуществляются за счет командирующей стороны. </w:t>
      </w:r>
    </w:p>
    <w:p w:rsidR="00E85006" w:rsidRPr="009F7042" w:rsidRDefault="005F3D35" w:rsidP="005F3D35">
      <w:pPr>
        <w:pStyle w:val="Default"/>
        <w:jc w:val="both"/>
        <w:rPr>
          <w:rFonts w:ascii="Book Antiqua" w:hAnsi="Book Antiqua"/>
          <w:b/>
        </w:rPr>
      </w:pPr>
      <w:r w:rsidRPr="009F7042">
        <w:rPr>
          <w:rFonts w:ascii="Book Antiqua" w:hAnsi="Book Antiqua"/>
          <w:b/>
        </w:rPr>
        <w:t xml:space="preserve">      </w:t>
      </w:r>
      <w:r w:rsidR="00E85006" w:rsidRPr="009F7042">
        <w:rPr>
          <w:rFonts w:ascii="Book Antiqua" w:hAnsi="Book Antiqua"/>
          <w:b/>
        </w:rPr>
        <w:t xml:space="preserve">Рекомендуем Вам </w:t>
      </w:r>
      <w:r w:rsidR="00DA152E" w:rsidRPr="009F7042">
        <w:rPr>
          <w:rFonts w:ascii="Book Antiqua" w:hAnsi="Book Antiqua"/>
          <w:b/>
        </w:rPr>
        <w:t>раз</w:t>
      </w:r>
      <w:r w:rsidR="007F2CB1" w:rsidRPr="009F7042">
        <w:rPr>
          <w:rFonts w:ascii="Book Antiqua" w:hAnsi="Book Antiqua"/>
          <w:b/>
        </w:rPr>
        <w:t xml:space="preserve">мещение </w:t>
      </w:r>
      <w:r w:rsidR="009F7042" w:rsidRPr="009F7042">
        <w:rPr>
          <w:rFonts w:ascii="Book Antiqua" w:hAnsi="Book Antiqua"/>
          <w:b/>
        </w:rPr>
        <w:t>в гостинице «Принц Пар</w:t>
      </w:r>
      <w:r w:rsidR="009F7042">
        <w:rPr>
          <w:rFonts w:ascii="Book Antiqua" w:hAnsi="Book Antiqua"/>
          <w:b/>
        </w:rPr>
        <w:t xml:space="preserve">к Отель» по адресу: г. Москва, </w:t>
      </w:r>
      <w:bookmarkStart w:id="0" w:name="_GoBack"/>
      <w:bookmarkEnd w:id="0"/>
      <w:r w:rsidR="007F2CB1" w:rsidRPr="009F7042">
        <w:rPr>
          <w:rFonts w:ascii="Book Antiqua" w:hAnsi="Book Antiqua"/>
          <w:b/>
        </w:rPr>
        <w:t xml:space="preserve">м. Теплый стан, </w:t>
      </w:r>
      <w:proofErr w:type="spellStart"/>
      <w:r w:rsidR="007F2CB1" w:rsidRPr="009F7042">
        <w:rPr>
          <w:rFonts w:ascii="Book Antiqua" w:hAnsi="Book Antiqua"/>
          <w:b/>
        </w:rPr>
        <w:t>Новоясеневский</w:t>
      </w:r>
      <w:proofErr w:type="spellEnd"/>
      <w:r w:rsidR="007F2CB1" w:rsidRPr="009F7042">
        <w:rPr>
          <w:rFonts w:ascii="Book Antiqua" w:hAnsi="Book Antiqua"/>
          <w:b/>
        </w:rPr>
        <w:t xml:space="preserve"> пр-т, 1Б к</w:t>
      </w:r>
      <w:proofErr w:type="gramStart"/>
      <w:r w:rsidR="007F2CB1" w:rsidRPr="009F7042">
        <w:rPr>
          <w:rFonts w:ascii="Book Antiqua" w:hAnsi="Book Antiqua"/>
          <w:b/>
        </w:rPr>
        <w:t>1</w:t>
      </w:r>
      <w:proofErr w:type="gramEnd"/>
      <w:r w:rsidR="007F2CB1" w:rsidRPr="009F7042">
        <w:rPr>
          <w:rFonts w:ascii="Book Antiqua" w:hAnsi="Book Antiqua"/>
          <w:b/>
        </w:rPr>
        <w:t xml:space="preserve">, Двухместный номер 3500 р. (с завтраком). Бронирование по тел. +7(903)244-98-44. </w:t>
      </w:r>
    </w:p>
    <w:p w:rsidR="00DA152E" w:rsidRPr="00DA152E" w:rsidRDefault="00DA152E" w:rsidP="005F3D35">
      <w:pPr>
        <w:pStyle w:val="Default"/>
        <w:jc w:val="both"/>
        <w:rPr>
          <w:rFonts w:ascii="Book Antiqua" w:hAnsi="Book Antiqua"/>
        </w:rPr>
      </w:pPr>
      <w:r w:rsidRPr="00DA152E">
        <w:rPr>
          <w:rFonts w:ascii="Book Antiqua" w:hAnsi="Book Antiqua"/>
        </w:rPr>
        <w:t xml:space="preserve">Всем участникам турнира </w:t>
      </w:r>
      <w:r w:rsidR="00E85006">
        <w:rPr>
          <w:rFonts w:ascii="Book Antiqua" w:hAnsi="Book Antiqua"/>
        </w:rPr>
        <w:t>предусмотрено бесплатный комплексный обед</w:t>
      </w:r>
      <w:r w:rsidRPr="00DA152E">
        <w:rPr>
          <w:rFonts w:ascii="Book Antiqua" w:hAnsi="Book Antiqua"/>
        </w:rPr>
        <w:t xml:space="preserve">. </w:t>
      </w:r>
    </w:p>
    <w:p w:rsidR="00F9758A" w:rsidRDefault="005F3D35" w:rsidP="005F3D35">
      <w:pPr>
        <w:pStyle w:val="Default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  <w:bCs/>
        </w:rPr>
        <w:t xml:space="preserve">      </w:t>
      </w:r>
      <w:r w:rsidR="006C5508" w:rsidRPr="005F3D35">
        <w:rPr>
          <w:rFonts w:ascii="Book Antiqua" w:hAnsi="Book Antiqua"/>
          <w:b/>
          <w:bCs/>
        </w:rPr>
        <w:t xml:space="preserve">Заявки </w:t>
      </w:r>
      <w:r w:rsidR="005D7417" w:rsidRPr="005F3D35">
        <w:rPr>
          <w:rFonts w:ascii="Book Antiqua" w:hAnsi="Book Antiqua"/>
          <w:b/>
          <w:bCs/>
        </w:rPr>
        <w:t>принимаются НЕ ПОЗДНЕЕ,</w:t>
      </w:r>
      <w:r w:rsidR="006C5508" w:rsidRPr="005F3D35">
        <w:rPr>
          <w:rFonts w:ascii="Book Antiqua" w:hAnsi="Book Antiqua"/>
          <w:b/>
          <w:bCs/>
        </w:rPr>
        <w:t xml:space="preserve"> чем за два дня до регистрации на адрес электронной почты </w:t>
      </w:r>
      <w:hyperlink r:id="rId8" w:history="1">
        <w:r w:rsidR="006C5508" w:rsidRPr="005F3D35">
          <w:rPr>
            <w:rStyle w:val="a5"/>
            <w:rFonts w:ascii="Book Antiqua" w:hAnsi="Book Antiqua"/>
            <w:b/>
            <w:color w:val="auto"/>
            <w:lang w:val="en-US"/>
          </w:rPr>
          <w:t>princeopen</w:t>
        </w:r>
        <w:r w:rsidR="006C5508" w:rsidRPr="005F3D35">
          <w:rPr>
            <w:rStyle w:val="a5"/>
            <w:rFonts w:ascii="Book Antiqua" w:hAnsi="Book Antiqua"/>
            <w:b/>
            <w:color w:val="auto"/>
          </w:rPr>
          <w:t>2014@</w:t>
        </w:r>
        <w:r w:rsidR="006C5508" w:rsidRPr="005F3D35">
          <w:rPr>
            <w:rStyle w:val="a5"/>
            <w:rFonts w:ascii="Book Antiqua" w:hAnsi="Book Antiqua"/>
            <w:b/>
            <w:color w:val="auto"/>
            <w:lang w:val="en-US"/>
          </w:rPr>
          <w:t>bk</w:t>
        </w:r>
        <w:r w:rsidR="006C5508" w:rsidRPr="005F3D35">
          <w:rPr>
            <w:rStyle w:val="a5"/>
            <w:rFonts w:ascii="Book Antiqua" w:hAnsi="Book Antiqua"/>
            <w:b/>
            <w:color w:val="auto"/>
          </w:rPr>
          <w:t>.</w:t>
        </w:r>
        <w:proofErr w:type="spellStart"/>
        <w:r w:rsidR="006C5508" w:rsidRPr="005F3D35">
          <w:rPr>
            <w:rStyle w:val="a5"/>
            <w:rFonts w:ascii="Book Antiqua" w:hAnsi="Book Antiqua"/>
            <w:b/>
            <w:color w:val="auto"/>
            <w:lang w:val="en-US"/>
          </w:rPr>
          <w:t>ru</w:t>
        </w:r>
        <w:proofErr w:type="spellEnd"/>
      </w:hyperlink>
      <w:r>
        <w:rPr>
          <w:rFonts w:ascii="Book Antiqua" w:hAnsi="Book Antiqua"/>
        </w:rPr>
        <w:t xml:space="preserve">. </w:t>
      </w:r>
      <w:r w:rsidR="006C5508">
        <w:rPr>
          <w:rFonts w:ascii="Book Antiqua" w:hAnsi="Book Antiqua"/>
          <w:bCs/>
        </w:rPr>
        <w:t>В</w:t>
      </w:r>
      <w:r w:rsidR="006C5508" w:rsidRPr="006C5508">
        <w:rPr>
          <w:rFonts w:ascii="Book Antiqua" w:hAnsi="Book Antiqua"/>
          <w:bCs/>
        </w:rPr>
        <w:t xml:space="preserve"> заявке необходимо указать </w:t>
      </w:r>
      <w:r w:rsidR="006C5508">
        <w:rPr>
          <w:rFonts w:ascii="Book Antiqua" w:hAnsi="Book Antiqua"/>
        </w:rPr>
        <w:t>ФИО игрока, дату</w:t>
      </w:r>
      <w:r w:rsidR="006C5508" w:rsidRPr="006C5508">
        <w:rPr>
          <w:rFonts w:ascii="Book Antiqua" w:hAnsi="Book Antiqua"/>
        </w:rPr>
        <w:t xml:space="preserve"> рождения, спортивное звание, контактный телефон, город и клуб. Выслать копию свидетельства о рождении. </w:t>
      </w:r>
      <w:r w:rsidR="006C5508" w:rsidRPr="006C5508">
        <w:rPr>
          <w:rFonts w:ascii="Book Antiqua" w:hAnsi="Book Antiqua"/>
          <w:b/>
        </w:rPr>
        <w:t>Заявившийся спортсмен обязан сообщить организаторам  причину своего не приезда на соревно</w:t>
      </w:r>
      <w:r w:rsidR="005D7417">
        <w:rPr>
          <w:rFonts w:ascii="Book Antiqua" w:hAnsi="Book Antiqua"/>
          <w:b/>
        </w:rPr>
        <w:t xml:space="preserve">вания до 15-00 дня регистрации. </w:t>
      </w:r>
    </w:p>
    <w:p w:rsidR="00DA152E" w:rsidRPr="00F9758A" w:rsidRDefault="00DA152E" w:rsidP="005F3D35">
      <w:pPr>
        <w:pStyle w:val="Default"/>
        <w:jc w:val="both"/>
        <w:rPr>
          <w:rFonts w:ascii="Book Antiqua" w:hAnsi="Book Antiqua"/>
          <w:b/>
        </w:rPr>
      </w:pPr>
      <w:r w:rsidRPr="00DA152E">
        <w:rPr>
          <w:rFonts w:ascii="Book Antiqua" w:hAnsi="Book Antiqua"/>
        </w:rPr>
        <w:t xml:space="preserve">Информация по телефонам: </w:t>
      </w:r>
      <w:r w:rsidR="00F9758A">
        <w:rPr>
          <w:rFonts w:ascii="Book Antiqua" w:hAnsi="Book Antiqua"/>
          <w:b/>
        </w:rPr>
        <w:t xml:space="preserve">   </w:t>
      </w:r>
      <w:r w:rsidRPr="00DA152E">
        <w:rPr>
          <w:rFonts w:ascii="Book Antiqua" w:hAnsi="Book Antiqua"/>
        </w:rPr>
        <w:t xml:space="preserve">+7 (903) 244-98-44 –по вопросам организации турнира </w:t>
      </w:r>
    </w:p>
    <w:p w:rsidR="00DA152E" w:rsidRPr="00DA152E" w:rsidRDefault="00F9758A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</w:t>
      </w:r>
      <w:r w:rsidR="00DA152E" w:rsidRPr="00DA152E">
        <w:rPr>
          <w:rFonts w:ascii="Book Antiqua" w:hAnsi="Book Antiqua"/>
        </w:rPr>
        <w:t xml:space="preserve">+7 (925) 060-50-30 – по вопросам участия и регистрации </w:t>
      </w:r>
    </w:p>
    <w:p w:rsidR="00DA152E" w:rsidRDefault="00DA152E" w:rsidP="005F3D35">
      <w:pPr>
        <w:pStyle w:val="Default"/>
        <w:pageBreakBefore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lastRenderedPageBreak/>
        <w:t xml:space="preserve">Организация и руководство. </w:t>
      </w:r>
    </w:p>
    <w:p w:rsidR="008D0244" w:rsidRDefault="008D0244" w:rsidP="005F3D35">
      <w:pPr>
        <w:pStyle w:val="Default"/>
        <w:jc w:val="both"/>
        <w:rPr>
          <w:rFonts w:ascii="Book Antiqua" w:hAnsi="Book Antiqua"/>
          <w:b/>
          <w:bCs/>
        </w:rPr>
      </w:pPr>
    </w:p>
    <w:p w:rsidR="00DA152E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DA152E" w:rsidRPr="00DA152E">
        <w:rPr>
          <w:rFonts w:ascii="Book Antiqua" w:hAnsi="Book Antiqua"/>
        </w:rPr>
        <w:t xml:space="preserve">Организатором соревнований является Бильярдный клуб «Принц». Непосредственное проведение и руководство возлагается на Оргкомитет и Главную судейскую коллегию. </w:t>
      </w:r>
    </w:p>
    <w:p w:rsidR="004B119F" w:rsidRPr="00DA152E" w:rsidRDefault="004B119F" w:rsidP="005F3D35">
      <w:pPr>
        <w:pStyle w:val="Default"/>
        <w:jc w:val="both"/>
        <w:rPr>
          <w:rFonts w:ascii="Book Antiqua" w:hAnsi="Book Antiqua"/>
        </w:rPr>
      </w:pPr>
    </w:p>
    <w:p w:rsidR="008D0244" w:rsidRDefault="00DA152E" w:rsidP="005F3D35">
      <w:pPr>
        <w:pStyle w:val="Default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>Условия и порядок проведения.</w:t>
      </w:r>
    </w:p>
    <w:p w:rsidR="008D0244" w:rsidRPr="008D0244" w:rsidRDefault="00DA152E" w:rsidP="005F3D35">
      <w:pPr>
        <w:pStyle w:val="Default"/>
        <w:ind w:left="420"/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 xml:space="preserve"> </w:t>
      </w:r>
    </w:p>
    <w:p w:rsidR="00DA152E" w:rsidRPr="00DA152E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4B119F">
        <w:rPr>
          <w:rFonts w:ascii="Book Antiqua" w:hAnsi="Book Antiqua"/>
        </w:rPr>
        <w:t xml:space="preserve">Все этапы международных соревнований </w:t>
      </w:r>
      <w:r w:rsidR="004B119F" w:rsidRPr="00DA152E">
        <w:rPr>
          <w:rFonts w:ascii="Book Antiqua" w:hAnsi="Book Antiqua"/>
        </w:rPr>
        <w:t>«</w:t>
      </w:r>
      <w:r w:rsidR="004B119F" w:rsidRPr="005D7417">
        <w:rPr>
          <w:rFonts w:ascii="Book Antiqua" w:hAnsi="Book Antiqua"/>
          <w:bCs/>
        </w:rPr>
        <w:t>Маленький Принц</w:t>
      </w:r>
      <w:r w:rsidR="004B119F" w:rsidRPr="00DA152E">
        <w:rPr>
          <w:rFonts w:ascii="Book Antiqua" w:hAnsi="Book Antiqua"/>
          <w:b/>
          <w:bCs/>
        </w:rPr>
        <w:t xml:space="preserve">» </w:t>
      </w:r>
      <w:r w:rsidR="004B119F" w:rsidRPr="00DA152E">
        <w:rPr>
          <w:rFonts w:ascii="Book Antiqua" w:hAnsi="Book Antiqua"/>
        </w:rPr>
        <w:t>п</w:t>
      </w:r>
      <w:r w:rsidR="004B119F">
        <w:rPr>
          <w:rFonts w:ascii="Book Antiqua" w:hAnsi="Book Antiqua"/>
        </w:rPr>
        <w:t>о русскому бильярду «Свободная п</w:t>
      </w:r>
      <w:r w:rsidR="004B119F" w:rsidRPr="00DA152E">
        <w:rPr>
          <w:rFonts w:ascii="Book Antiqua" w:hAnsi="Book Antiqua"/>
        </w:rPr>
        <w:t xml:space="preserve">ирамида» - </w:t>
      </w:r>
      <w:r w:rsidR="004B119F">
        <w:rPr>
          <w:rFonts w:ascii="Book Antiqua" w:hAnsi="Book Antiqua"/>
        </w:rPr>
        <w:t xml:space="preserve">юноши, девушки до 16 лет, проводятся в соответствии с </w:t>
      </w:r>
      <w:r w:rsidR="008D0244">
        <w:rPr>
          <w:rFonts w:ascii="Book Antiqua" w:hAnsi="Book Antiqua"/>
        </w:rPr>
        <w:t xml:space="preserve">действующими правилами МКП по «Свободной пирамиде». </w:t>
      </w:r>
      <w:r>
        <w:rPr>
          <w:rFonts w:ascii="Book Antiqua" w:hAnsi="Book Antiqua"/>
        </w:rPr>
        <w:t>Все игры</w:t>
      </w:r>
      <w:r w:rsidR="008D0244">
        <w:rPr>
          <w:rFonts w:ascii="Book Antiqua" w:hAnsi="Book Antiqua"/>
        </w:rPr>
        <w:t xml:space="preserve"> проводятся </w:t>
      </w:r>
      <w:r w:rsidR="00DA152E" w:rsidRPr="00DA152E">
        <w:rPr>
          <w:rFonts w:ascii="Book Antiqua" w:hAnsi="Book Antiqua"/>
        </w:rPr>
        <w:t xml:space="preserve">по системе с выбыванием после второго поражения, с поочередным разбоем пирамиды и до 3-х побед. В зависимости от количества участников количество игр во встречах может быть изменено. В </w:t>
      </w:r>
      <w:r w:rsidR="008D0244">
        <w:rPr>
          <w:rFonts w:ascii="Book Antiqua" w:hAnsi="Book Antiqua"/>
        </w:rPr>
        <w:t>Соревнованиях</w:t>
      </w:r>
      <w:r w:rsidR="00DA152E" w:rsidRPr="00DA152E">
        <w:rPr>
          <w:rFonts w:ascii="Book Antiqua" w:hAnsi="Book Antiqua"/>
        </w:rPr>
        <w:t xml:space="preserve"> не предусмотрен принцип рассеивания сильнейших. В случае затягивания встречи судейская коллегия может требовать с участников сократить время подготовки к удару. На это отводится 35 секунд. Спортсмен имеет право один раз за партию взять дополнительное время на подготовку к удару. Для этого он должен сказать «дополнительное время». «Дополнительное время» составляет 35 секунд. </w:t>
      </w:r>
    </w:p>
    <w:p w:rsidR="00D3102C" w:rsidRPr="00D3102C" w:rsidRDefault="00D3102C" w:rsidP="00D3102C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omic Sans MS"/>
          <w:color w:val="000000"/>
          <w:sz w:val="24"/>
          <w:szCs w:val="24"/>
        </w:rPr>
      </w:pPr>
      <w:r>
        <w:rPr>
          <w:rFonts w:ascii="Book Antiqua" w:hAnsi="Book Antiqua" w:cs="Comic Sans MS"/>
          <w:b/>
          <w:bCs/>
          <w:color w:val="000000"/>
          <w:sz w:val="24"/>
          <w:szCs w:val="24"/>
        </w:rPr>
        <w:t xml:space="preserve">       </w:t>
      </w:r>
      <w:r w:rsidRPr="00D3102C">
        <w:rPr>
          <w:rFonts w:ascii="Book Antiqua" w:hAnsi="Book Antiqua" w:cs="Comic Sans MS"/>
          <w:b/>
          <w:bCs/>
          <w:color w:val="000000"/>
          <w:sz w:val="24"/>
          <w:szCs w:val="24"/>
        </w:rPr>
        <w:t xml:space="preserve">Форма одежды </w:t>
      </w:r>
      <w:r w:rsidRPr="00D3102C">
        <w:rPr>
          <w:rFonts w:ascii="Book Antiqua" w:hAnsi="Book Antiqua" w:cs="Comic Sans MS"/>
          <w:color w:val="000000"/>
          <w:sz w:val="24"/>
          <w:szCs w:val="24"/>
        </w:rPr>
        <w:t>с первого дня Кубка для участников однотонная рубашка, темные брюки (не джинсы). Спортсмены без установленной Правилами формы к участию в соревнованиях</w:t>
      </w:r>
      <w:r w:rsidRPr="00D3102C">
        <w:rPr>
          <w:rFonts w:ascii="Book Antiqua" w:hAnsi="Book Antiqua" w:cs="Comic Sans MS"/>
          <w:color w:val="000000"/>
          <w:sz w:val="24"/>
          <w:szCs w:val="24"/>
          <w:u w:val="single"/>
        </w:rPr>
        <w:t xml:space="preserve"> не допускаются.</w:t>
      </w:r>
    </w:p>
    <w:p w:rsidR="00DA152E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DA152E" w:rsidRPr="00DA152E">
        <w:rPr>
          <w:rFonts w:ascii="Book Antiqua" w:hAnsi="Book Antiqua"/>
        </w:rPr>
        <w:t xml:space="preserve">Все вопросы, связанные с дополнениями и изменениями условий и порядка проведения </w:t>
      </w:r>
      <w:r w:rsidR="008D0244">
        <w:rPr>
          <w:rFonts w:ascii="Book Antiqua" w:hAnsi="Book Antiqua"/>
        </w:rPr>
        <w:t>Соревнований</w:t>
      </w:r>
      <w:r w:rsidR="00DA152E" w:rsidRPr="00DA152E">
        <w:rPr>
          <w:rFonts w:ascii="Book Antiqua" w:hAnsi="Book Antiqua"/>
        </w:rPr>
        <w:t xml:space="preserve"> и не включенные в данное Положение решаются Организатором совместно с Главной судейской коллегией. </w:t>
      </w:r>
    </w:p>
    <w:p w:rsidR="008D0244" w:rsidRPr="00DA152E" w:rsidRDefault="008D0244" w:rsidP="005F3D35">
      <w:pPr>
        <w:pStyle w:val="Default"/>
        <w:jc w:val="both"/>
        <w:rPr>
          <w:rFonts w:ascii="Book Antiqua" w:hAnsi="Book Antiqua"/>
        </w:rPr>
      </w:pPr>
    </w:p>
    <w:p w:rsidR="00DA152E" w:rsidRDefault="00DA152E" w:rsidP="005F3D35">
      <w:pPr>
        <w:pStyle w:val="Default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52E">
        <w:rPr>
          <w:rFonts w:ascii="Book Antiqua" w:hAnsi="Book Antiqua"/>
          <w:b/>
          <w:bCs/>
        </w:rPr>
        <w:t xml:space="preserve">Награждение. </w:t>
      </w:r>
    </w:p>
    <w:p w:rsidR="008D0244" w:rsidRPr="00DA152E" w:rsidRDefault="008D0244" w:rsidP="005F3D35">
      <w:pPr>
        <w:pStyle w:val="Default"/>
        <w:ind w:left="420"/>
        <w:jc w:val="both"/>
        <w:rPr>
          <w:rFonts w:ascii="Book Antiqua" w:hAnsi="Book Antiqua"/>
        </w:rPr>
      </w:pPr>
    </w:p>
    <w:p w:rsidR="00DA152E" w:rsidRDefault="005F3D35" w:rsidP="005F3D35">
      <w:pPr>
        <w:pStyle w:val="Defaul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DA152E" w:rsidRPr="00DA152E">
        <w:rPr>
          <w:rFonts w:ascii="Book Antiqua" w:hAnsi="Book Antiqua"/>
        </w:rPr>
        <w:t xml:space="preserve">Победитель и призеры, занявшие </w:t>
      </w:r>
      <w:r w:rsidR="008D0244">
        <w:rPr>
          <w:rFonts w:ascii="Book Antiqua" w:hAnsi="Book Antiqua"/>
        </w:rPr>
        <w:t xml:space="preserve">с </w:t>
      </w:r>
      <w:r w:rsidR="00DA152E" w:rsidRPr="00DA152E">
        <w:rPr>
          <w:rFonts w:ascii="Book Antiqua" w:hAnsi="Book Antiqua"/>
        </w:rPr>
        <w:t xml:space="preserve">1 по 3 места, награждаются медалями, кубками, дипломами и ценными призами от клуба. </w:t>
      </w:r>
    </w:p>
    <w:p w:rsidR="005F3D35" w:rsidRPr="00DA152E" w:rsidRDefault="005F3D35" w:rsidP="00DA152E">
      <w:pPr>
        <w:pStyle w:val="Default"/>
        <w:rPr>
          <w:rFonts w:ascii="Book Antiqua" w:hAnsi="Book Antiqua"/>
        </w:rPr>
      </w:pPr>
    </w:p>
    <w:p w:rsidR="00DA152E" w:rsidRPr="00DA152E" w:rsidRDefault="00DA152E" w:rsidP="005F3D35">
      <w:pPr>
        <w:pStyle w:val="Default"/>
        <w:jc w:val="center"/>
        <w:rPr>
          <w:rFonts w:ascii="Book Antiqua" w:hAnsi="Book Antiqua"/>
        </w:rPr>
      </w:pPr>
      <w:proofErr w:type="gramStart"/>
      <w:r w:rsidRPr="00DA152E">
        <w:rPr>
          <w:rFonts w:ascii="Book Antiqua" w:hAnsi="Book Antiqua"/>
          <w:b/>
          <w:bCs/>
        </w:rPr>
        <w:t>Прямая</w:t>
      </w:r>
      <w:proofErr w:type="gramEnd"/>
      <w:r w:rsidRPr="00DA152E">
        <w:rPr>
          <w:rFonts w:ascii="Book Antiqua" w:hAnsi="Book Antiqua"/>
          <w:b/>
          <w:bCs/>
        </w:rPr>
        <w:t xml:space="preserve"> интернет-трансляция игр</w:t>
      </w:r>
      <w:r w:rsidR="008D0244">
        <w:rPr>
          <w:rFonts w:ascii="Book Antiqua" w:hAnsi="Book Antiqua"/>
          <w:b/>
          <w:bCs/>
        </w:rPr>
        <w:t>, полуфиналов и финалов на сайтах</w:t>
      </w:r>
      <w:r w:rsidRPr="00DA152E">
        <w:rPr>
          <w:rFonts w:ascii="Book Antiqua" w:hAnsi="Book Antiqua"/>
          <w:b/>
          <w:bCs/>
        </w:rPr>
        <w:t>:</w:t>
      </w:r>
    </w:p>
    <w:p w:rsidR="00DA152E" w:rsidRPr="00DA152E" w:rsidRDefault="00DA152E" w:rsidP="005F3D35">
      <w:pPr>
        <w:pStyle w:val="Default"/>
        <w:jc w:val="center"/>
        <w:rPr>
          <w:rFonts w:ascii="Book Antiqua" w:hAnsi="Book Antiqua"/>
        </w:rPr>
      </w:pPr>
      <w:r w:rsidRPr="00DA152E">
        <w:rPr>
          <w:rFonts w:ascii="Book Antiqua" w:hAnsi="Book Antiqua"/>
          <w:b/>
          <w:bCs/>
        </w:rPr>
        <w:t>www.billiard.su и www.bk-prince.ru</w:t>
      </w:r>
    </w:p>
    <w:p w:rsidR="008D0244" w:rsidRDefault="008D0244" w:rsidP="00DA152E">
      <w:pPr>
        <w:pBdr>
          <w:bar w:val="single" w:sz="4" w:color="auto"/>
        </w:pBdr>
        <w:spacing w:after="0" w:line="240" w:lineRule="auto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 </w:t>
      </w:r>
    </w:p>
    <w:p w:rsidR="00DA152E" w:rsidRPr="008D0244" w:rsidRDefault="00DA152E" w:rsidP="008D0244">
      <w:pPr>
        <w:pBdr>
          <w:bar w:val="single" w:sz="4" w:color="auto"/>
        </w:pBdr>
        <w:spacing w:after="0" w:line="240" w:lineRule="auto"/>
        <w:jc w:val="right"/>
        <w:rPr>
          <w:rFonts w:ascii="Book Antiqua" w:hAnsi="Book Antiqua" w:cs="Courier New"/>
          <w:b/>
          <w:sz w:val="28"/>
          <w:szCs w:val="28"/>
        </w:rPr>
      </w:pPr>
      <w:r w:rsidRPr="008D0244">
        <w:rPr>
          <w:rFonts w:ascii="Book Antiqua" w:hAnsi="Book Antiqua"/>
          <w:b/>
          <w:bCs/>
          <w:sz w:val="28"/>
          <w:szCs w:val="28"/>
        </w:rPr>
        <w:t>Оргкомитет</w:t>
      </w:r>
    </w:p>
    <w:sectPr w:rsidR="00DA152E" w:rsidRPr="008D0244" w:rsidSect="00F66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A4974"/>
    <w:multiLevelType w:val="hybridMultilevel"/>
    <w:tmpl w:val="90A0AD46"/>
    <w:lvl w:ilvl="0" w:tplc="8A56A3A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F6E"/>
    <w:rsid w:val="003D1488"/>
    <w:rsid w:val="004B119F"/>
    <w:rsid w:val="005D7417"/>
    <w:rsid w:val="005F3D35"/>
    <w:rsid w:val="006C5508"/>
    <w:rsid w:val="006D6F3D"/>
    <w:rsid w:val="007D152B"/>
    <w:rsid w:val="007F2CB1"/>
    <w:rsid w:val="008D0244"/>
    <w:rsid w:val="008F2D64"/>
    <w:rsid w:val="009F7042"/>
    <w:rsid w:val="00B90EA2"/>
    <w:rsid w:val="00D3102C"/>
    <w:rsid w:val="00DA152E"/>
    <w:rsid w:val="00E85006"/>
    <w:rsid w:val="00F66F6E"/>
    <w:rsid w:val="00F9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F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152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8F2D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F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152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8F2D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ceopen2014@b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inceopen2014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7</cp:revision>
  <dcterms:created xsi:type="dcterms:W3CDTF">2014-02-02T11:19:00Z</dcterms:created>
  <dcterms:modified xsi:type="dcterms:W3CDTF">2014-10-23T20:45:00Z</dcterms:modified>
</cp:coreProperties>
</file>